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33A6A" w14:textId="77777777" w:rsidR="00AB518F" w:rsidRPr="00863FC7" w:rsidRDefault="00AB518F" w:rsidP="00AB518F">
      <w:pPr>
        <w:pStyle w:val="a3"/>
        <w:ind w:firstLine="0"/>
        <w:contextualSpacing/>
        <w:jc w:val="right"/>
        <w:rPr>
          <w:b/>
          <w:sz w:val="28"/>
          <w:szCs w:val="28"/>
        </w:rPr>
      </w:pPr>
      <w:r w:rsidRPr="00863FC7">
        <w:rPr>
          <w:b/>
          <w:sz w:val="28"/>
          <w:szCs w:val="28"/>
        </w:rPr>
        <w:t>ПРОЄКТ</w:t>
      </w:r>
    </w:p>
    <w:p w14:paraId="7774BCD0" w14:textId="77777777" w:rsidR="00AB518F" w:rsidRPr="00863FC7" w:rsidRDefault="00AB518F" w:rsidP="00AB518F">
      <w:pPr>
        <w:pStyle w:val="a3"/>
        <w:ind w:firstLine="0"/>
        <w:contextualSpacing/>
        <w:rPr>
          <w:b/>
          <w:smallCaps/>
          <w:sz w:val="28"/>
          <w:szCs w:val="28"/>
        </w:rPr>
      </w:pPr>
      <w:r w:rsidRPr="00863FC7">
        <w:rPr>
          <w:noProof/>
          <w:lang w:eastAsia="uk-UA"/>
        </w:rPr>
        <w:drawing>
          <wp:inline distT="0" distB="0" distL="0" distR="0" wp14:anchorId="035E81B4" wp14:editId="5BA295B4">
            <wp:extent cx="412115" cy="582930"/>
            <wp:effectExtent l="0" t="0" r="6985" b="7620"/>
            <wp:docPr id="6778052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8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C5C44" w14:textId="77777777" w:rsidR="00AB518F" w:rsidRPr="00863FC7" w:rsidRDefault="00AB518F" w:rsidP="00AB518F">
      <w:pPr>
        <w:pStyle w:val="a3"/>
        <w:ind w:firstLine="0"/>
        <w:contextualSpacing/>
        <w:rPr>
          <w:b/>
          <w:smallCaps/>
          <w:sz w:val="28"/>
          <w:szCs w:val="28"/>
        </w:rPr>
      </w:pPr>
      <w:r w:rsidRPr="00863FC7">
        <w:rPr>
          <w:b/>
          <w:smallCaps/>
          <w:sz w:val="28"/>
          <w:szCs w:val="28"/>
        </w:rPr>
        <w:t>ВИКОНАВЧИЙ КОМІТЕТ НЕТІШИНСЬКОЇ МІСЬКОЇ РАДИ</w:t>
      </w:r>
    </w:p>
    <w:p w14:paraId="41EC7B56" w14:textId="77777777" w:rsidR="00AB518F" w:rsidRPr="00863FC7" w:rsidRDefault="00AB518F" w:rsidP="00AB518F">
      <w:pPr>
        <w:pStyle w:val="a3"/>
        <w:ind w:firstLine="0"/>
        <w:contextualSpacing/>
        <w:rPr>
          <w:b/>
          <w:smallCaps/>
          <w:sz w:val="28"/>
          <w:szCs w:val="28"/>
        </w:rPr>
      </w:pPr>
      <w:r w:rsidRPr="00863FC7">
        <w:rPr>
          <w:b/>
          <w:smallCaps/>
          <w:sz w:val="28"/>
          <w:szCs w:val="28"/>
        </w:rPr>
        <w:t>ХМЕЛЬНИЦЬКОЇ ОБЛАСТІ</w:t>
      </w:r>
    </w:p>
    <w:p w14:paraId="28447BE5" w14:textId="77777777" w:rsidR="00AB518F" w:rsidRPr="00B40A6B" w:rsidRDefault="00AB518F" w:rsidP="00AB518F">
      <w:pPr>
        <w:contextualSpacing/>
        <w:jc w:val="both"/>
        <w:rPr>
          <w:sz w:val="28"/>
          <w:szCs w:val="28"/>
          <w:lang w:eastAsia="uk-UA"/>
        </w:rPr>
      </w:pPr>
    </w:p>
    <w:p w14:paraId="6651B803" w14:textId="77777777" w:rsidR="00AB518F" w:rsidRPr="00863FC7" w:rsidRDefault="00AB518F" w:rsidP="00AB518F">
      <w:pPr>
        <w:contextualSpacing/>
        <w:jc w:val="center"/>
        <w:rPr>
          <w:b/>
          <w:sz w:val="32"/>
          <w:szCs w:val="32"/>
        </w:rPr>
      </w:pPr>
      <w:r w:rsidRPr="00863FC7">
        <w:rPr>
          <w:b/>
          <w:sz w:val="32"/>
          <w:szCs w:val="32"/>
        </w:rPr>
        <w:t xml:space="preserve">Р І Ш Е Н </w:t>
      </w:r>
      <w:proofErr w:type="spellStart"/>
      <w:r w:rsidRPr="00863FC7">
        <w:rPr>
          <w:b/>
          <w:sz w:val="32"/>
          <w:szCs w:val="32"/>
        </w:rPr>
        <w:t>Н</w:t>
      </w:r>
      <w:proofErr w:type="spellEnd"/>
      <w:r w:rsidRPr="00863FC7">
        <w:rPr>
          <w:b/>
          <w:sz w:val="32"/>
          <w:szCs w:val="32"/>
        </w:rPr>
        <w:t xml:space="preserve"> Я</w:t>
      </w:r>
    </w:p>
    <w:p w14:paraId="680D314A" w14:textId="77777777" w:rsidR="00AB518F" w:rsidRPr="00863FC7" w:rsidRDefault="00AB518F" w:rsidP="00AB518F">
      <w:pPr>
        <w:contextualSpacing/>
        <w:jc w:val="center"/>
        <w:rPr>
          <w:b/>
          <w:sz w:val="28"/>
          <w:szCs w:val="28"/>
          <w:lang w:eastAsia="uk-UA"/>
        </w:rPr>
      </w:pPr>
    </w:p>
    <w:p w14:paraId="5D28DACB" w14:textId="77777777" w:rsidR="00AB518F" w:rsidRPr="00863FC7" w:rsidRDefault="00AB518F" w:rsidP="00AB518F">
      <w:pPr>
        <w:contextualSpacing/>
        <w:jc w:val="both"/>
        <w:rPr>
          <w:b/>
          <w:sz w:val="28"/>
          <w:szCs w:val="28"/>
          <w:lang w:eastAsia="uk-UA"/>
        </w:rPr>
      </w:pPr>
      <w:r w:rsidRPr="00863FC7">
        <w:rPr>
          <w:b/>
          <w:sz w:val="28"/>
          <w:szCs w:val="28"/>
          <w:lang w:eastAsia="uk-UA"/>
        </w:rPr>
        <w:t>___.0</w:t>
      </w:r>
      <w:r>
        <w:rPr>
          <w:b/>
          <w:sz w:val="28"/>
          <w:szCs w:val="28"/>
          <w:lang w:eastAsia="uk-UA"/>
        </w:rPr>
        <w:t>8</w:t>
      </w:r>
      <w:r w:rsidRPr="00863FC7">
        <w:rPr>
          <w:b/>
          <w:sz w:val="28"/>
          <w:szCs w:val="28"/>
          <w:lang w:eastAsia="uk-UA"/>
        </w:rPr>
        <w:t>.2026</w:t>
      </w:r>
      <w:r w:rsidRPr="00863FC7">
        <w:rPr>
          <w:b/>
          <w:sz w:val="28"/>
          <w:szCs w:val="28"/>
          <w:lang w:eastAsia="uk-UA"/>
        </w:rPr>
        <w:tab/>
      </w:r>
      <w:r w:rsidRPr="00863FC7">
        <w:rPr>
          <w:b/>
          <w:sz w:val="28"/>
          <w:szCs w:val="28"/>
          <w:lang w:eastAsia="uk-UA"/>
        </w:rPr>
        <w:tab/>
      </w:r>
      <w:r w:rsidRPr="00863FC7">
        <w:rPr>
          <w:b/>
          <w:sz w:val="28"/>
          <w:szCs w:val="28"/>
          <w:lang w:eastAsia="uk-UA"/>
        </w:rPr>
        <w:tab/>
      </w:r>
      <w:r w:rsidRPr="00863FC7">
        <w:rPr>
          <w:b/>
          <w:sz w:val="28"/>
          <w:szCs w:val="28"/>
          <w:lang w:eastAsia="uk-UA"/>
        </w:rPr>
        <w:tab/>
      </w:r>
      <w:r w:rsidRPr="00863FC7">
        <w:rPr>
          <w:b/>
          <w:sz w:val="28"/>
          <w:szCs w:val="28"/>
          <w:lang w:eastAsia="uk-UA"/>
        </w:rPr>
        <w:tab/>
        <w:t>Нетішин</w:t>
      </w:r>
      <w:r w:rsidRPr="00863FC7">
        <w:rPr>
          <w:b/>
          <w:sz w:val="28"/>
          <w:szCs w:val="28"/>
          <w:lang w:eastAsia="uk-UA"/>
        </w:rPr>
        <w:tab/>
      </w:r>
      <w:r w:rsidRPr="00863FC7">
        <w:rPr>
          <w:b/>
          <w:sz w:val="28"/>
          <w:szCs w:val="28"/>
          <w:lang w:eastAsia="uk-UA"/>
        </w:rPr>
        <w:tab/>
      </w:r>
      <w:r w:rsidRPr="00863FC7">
        <w:rPr>
          <w:b/>
          <w:sz w:val="28"/>
          <w:szCs w:val="28"/>
          <w:lang w:eastAsia="uk-UA"/>
        </w:rPr>
        <w:tab/>
      </w:r>
      <w:r w:rsidRPr="00863FC7">
        <w:rPr>
          <w:b/>
          <w:sz w:val="28"/>
          <w:szCs w:val="28"/>
          <w:lang w:eastAsia="uk-UA"/>
        </w:rPr>
        <w:tab/>
        <w:t xml:space="preserve">  № ____/2026</w:t>
      </w:r>
    </w:p>
    <w:p w14:paraId="6B14530B" w14:textId="77777777" w:rsidR="00B37992" w:rsidRDefault="00B37992" w:rsidP="00B37992">
      <w:pPr>
        <w:rPr>
          <w:sz w:val="26"/>
          <w:szCs w:val="26"/>
        </w:rPr>
      </w:pPr>
    </w:p>
    <w:p w14:paraId="374C2907" w14:textId="77777777" w:rsidR="00AB518F" w:rsidRPr="00B37992" w:rsidRDefault="00AB518F" w:rsidP="00B37992">
      <w:pPr>
        <w:rPr>
          <w:sz w:val="26"/>
          <w:szCs w:val="26"/>
        </w:rPr>
      </w:pPr>
    </w:p>
    <w:p w14:paraId="05C2C7F5" w14:textId="178F8010" w:rsidR="00086E1C" w:rsidRPr="00D031EF" w:rsidRDefault="00086E1C" w:rsidP="00E64E98">
      <w:pPr>
        <w:pStyle w:val="1"/>
        <w:ind w:right="5494"/>
        <w:jc w:val="both"/>
        <w:rPr>
          <w:rFonts w:ascii="Times New Roman" w:hAnsi="Times New Roman"/>
          <w:sz w:val="28"/>
          <w:szCs w:val="28"/>
          <w:lang w:val="uk-UA"/>
        </w:rPr>
      </w:pPr>
      <w:bookmarkStart w:id="0" w:name="_Hlk224720764"/>
      <w:r w:rsidRPr="00D031EF">
        <w:rPr>
          <w:rFonts w:ascii="Times New Roman" w:hAnsi="Times New Roman"/>
          <w:sz w:val="28"/>
          <w:szCs w:val="28"/>
          <w:lang w:val="uk-UA"/>
        </w:rPr>
        <w:t xml:space="preserve">Про </w:t>
      </w:r>
      <w:r w:rsidR="00D05A14">
        <w:rPr>
          <w:rFonts w:ascii="Times New Roman" w:hAnsi="Times New Roman"/>
          <w:sz w:val="28"/>
          <w:szCs w:val="28"/>
          <w:lang w:val="uk-UA"/>
        </w:rPr>
        <w:t xml:space="preserve">встановлення </w:t>
      </w:r>
      <w:r w:rsidR="003633D8">
        <w:rPr>
          <w:rFonts w:ascii="Times New Roman" w:hAnsi="Times New Roman"/>
          <w:sz w:val="28"/>
          <w:szCs w:val="28"/>
          <w:lang w:val="uk-UA"/>
        </w:rPr>
        <w:t xml:space="preserve">дорожнього знаку та </w:t>
      </w:r>
      <w:r w:rsidRPr="00D031EF">
        <w:rPr>
          <w:rFonts w:ascii="Times New Roman" w:hAnsi="Times New Roman"/>
          <w:sz w:val="28"/>
          <w:szCs w:val="28"/>
          <w:lang w:val="uk-UA"/>
        </w:rPr>
        <w:t>нанесення дорожн</w:t>
      </w:r>
      <w:r w:rsidR="009756BC">
        <w:rPr>
          <w:rFonts w:ascii="Times New Roman" w:hAnsi="Times New Roman"/>
          <w:sz w:val="28"/>
          <w:szCs w:val="28"/>
          <w:lang w:val="uk-UA"/>
        </w:rPr>
        <w:t>ьої</w:t>
      </w:r>
      <w:r w:rsidRPr="00D031EF">
        <w:rPr>
          <w:rFonts w:ascii="Times New Roman" w:hAnsi="Times New Roman"/>
          <w:sz w:val="28"/>
          <w:szCs w:val="28"/>
          <w:lang w:val="uk-UA"/>
        </w:rPr>
        <w:t xml:space="preserve"> розміт</w:t>
      </w:r>
      <w:r w:rsidR="009756BC">
        <w:rPr>
          <w:rFonts w:ascii="Times New Roman" w:hAnsi="Times New Roman"/>
          <w:sz w:val="28"/>
          <w:szCs w:val="28"/>
          <w:lang w:val="uk-UA"/>
        </w:rPr>
        <w:t>ки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031EF">
        <w:rPr>
          <w:rFonts w:ascii="Times New Roman" w:hAnsi="Times New Roman"/>
          <w:sz w:val="28"/>
          <w:szCs w:val="28"/>
          <w:lang w:val="uk-UA"/>
        </w:rPr>
        <w:t xml:space="preserve">на </w:t>
      </w:r>
      <w:proofErr w:type="spellStart"/>
      <w:r w:rsidR="009756BC">
        <w:rPr>
          <w:rFonts w:ascii="Times New Roman" w:hAnsi="Times New Roman"/>
          <w:sz w:val="28"/>
          <w:szCs w:val="28"/>
          <w:lang w:val="uk-UA"/>
        </w:rPr>
        <w:t>просп</w:t>
      </w:r>
      <w:proofErr w:type="spellEnd"/>
      <w:r w:rsidRPr="00D031EF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> </w:t>
      </w:r>
      <w:r w:rsidR="009756BC">
        <w:rPr>
          <w:rFonts w:ascii="Times New Roman" w:hAnsi="Times New Roman"/>
          <w:sz w:val="28"/>
          <w:szCs w:val="28"/>
          <w:lang w:val="uk-UA"/>
        </w:rPr>
        <w:t xml:space="preserve">Незалежності </w:t>
      </w:r>
      <w:r w:rsidRPr="00D031EF">
        <w:rPr>
          <w:rFonts w:ascii="Times New Roman" w:hAnsi="Times New Roman"/>
          <w:sz w:val="28"/>
          <w:szCs w:val="28"/>
          <w:lang w:val="uk-UA"/>
        </w:rPr>
        <w:t>у місті Нетішин Шепетівського району</w:t>
      </w:r>
      <w:bookmarkEnd w:id="0"/>
      <w:r w:rsidRPr="00D031EF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1C7DB854" w14:textId="77777777" w:rsidR="00086E1C" w:rsidRDefault="00086E1C" w:rsidP="00086E1C">
      <w:pPr>
        <w:pStyle w:val="Default"/>
        <w:rPr>
          <w:sz w:val="28"/>
          <w:szCs w:val="28"/>
        </w:rPr>
      </w:pPr>
    </w:p>
    <w:p w14:paraId="1E153C72" w14:textId="77777777" w:rsidR="00086E1C" w:rsidRPr="00D031EF" w:rsidRDefault="00086E1C" w:rsidP="00086E1C">
      <w:pPr>
        <w:pStyle w:val="Default"/>
        <w:rPr>
          <w:sz w:val="28"/>
          <w:szCs w:val="28"/>
        </w:rPr>
      </w:pPr>
    </w:p>
    <w:p w14:paraId="2FBC914B" w14:textId="4E787B3F" w:rsidR="00086E1C" w:rsidRPr="00D031EF" w:rsidRDefault="00086E1C" w:rsidP="00086E1C">
      <w:pPr>
        <w:pStyle w:val="10"/>
        <w:ind w:firstLine="567"/>
        <w:jc w:val="both"/>
        <w:rPr>
          <w:sz w:val="28"/>
          <w:szCs w:val="28"/>
          <w:lang w:val="uk-UA"/>
        </w:rPr>
      </w:pPr>
      <w:r w:rsidRPr="00D031EF">
        <w:rPr>
          <w:sz w:val="28"/>
          <w:szCs w:val="28"/>
          <w:lang w:val="uk-UA"/>
        </w:rPr>
        <w:t xml:space="preserve">Відповідно до підпункту 1 пункту «а» статті 30, </w:t>
      </w:r>
      <w:r w:rsidR="00AB518F">
        <w:rPr>
          <w:sz w:val="28"/>
          <w:szCs w:val="28"/>
          <w:lang w:val="uk-UA"/>
        </w:rPr>
        <w:t xml:space="preserve">частини другої, </w:t>
      </w:r>
      <w:r w:rsidR="008D0D85">
        <w:rPr>
          <w:sz w:val="28"/>
          <w:szCs w:val="28"/>
          <w:lang w:val="uk-UA"/>
        </w:rPr>
        <w:t>пункту 3</w:t>
      </w:r>
      <w:r w:rsidR="00E64E98">
        <w:rPr>
          <w:sz w:val="28"/>
          <w:szCs w:val="28"/>
          <w:lang w:val="uk-UA"/>
        </w:rPr>
        <w:t xml:space="preserve"> </w:t>
      </w:r>
      <w:r w:rsidR="008D0D85">
        <w:rPr>
          <w:sz w:val="28"/>
          <w:szCs w:val="28"/>
          <w:lang w:val="uk-UA"/>
        </w:rPr>
        <w:t xml:space="preserve">частини </w:t>
      </w:r>
      <w:r w:rsidR="009D0303">
        <w:rPr>
          <w:sz w:val="28"/>
          <w:szCs w:val="28"/>
          <w:lang w:val="uk-UA"/>
        </w:rPr>
        <w:t>ч</w:t>
      </w:r>
      <w:r w:rsidR="00AB518F">
        <w:rPr>
          <w:sz w:val="28"/>
          <w:szCs w:val="28"/>
          <w:lang w:val="uk-UA"/>
        </w:rPr>
        <w:t xml:space="preserve">етвертої </w:t>
      </w:r>
      <w:r w:rsidRPr="00D031EF">
        <w:rPr>
          <w:sz w:val="28"/>
          <w:szCs w:val="28"/>
          <w:lang w:val="uk-UA"/>
        </w:rPr>
        <w:t xml:space="preserve">статті 42 Закону України «Про місцеве самоврядування в Україні», статей 17, 19 Закону України «Про автомобільні дороги», статті 6 Закону України «Про дорожній рух», Правил дорожнього руху, затверджених постановою Кабінету </w:t>
      </w:r>
      <w:r w:rsidR="00AB518F">
        <w:rPr>
          <w:sz w:val="28"/>
          <w:szCs w:val="28"/>
          <w:lang w:val="uk-UA"/>
        </w:rPr>
        <w:t>М</w:t>
      </w:r>
      <w:r w:rsidRPr="00D031EF">
        <w:rPr>
          <w:sz w:val="28"/>
          <w:szCs w:val="28"/>
          <w:lang w:val="uk-UA"/>
        </w:rPr>
        <w:t>іністрів України від 10 жовтня 2001 року за № 1306 зі змінами, з метою розгляду листа КП НМР «</w:t>
      </w:r>
      <w:r w:rsidR="00A61AFD">
        <w:rPr>
          <w:sz w:val="28"/>
          <w:szCs w:val="28"/>
          <w:lang w:val="uk-UA"/>
        </w:rPr>
        <w:t>Торговий Цент</w:t>
      </w:r>
      <w:r w:rsidR="009D0303">
        <w:rPr>
          <w:sz w:val="28"/>
          <w:szCs w:val="28"/>
          <w:lang w:val="uk-UA"/>
        </w:rPr>
        <w:t>р</w:t>
      </w:r>
      <w:r w:rsidRPr="00D031EF">
        <w:rPr>
          <w:sz w:val="28"/>
          <w:szCs w:val="28"/>
          <w:lang w:val="uk-UA"/>
        </w:rPr>
        <w:t xml:space="preserve">», зареєстрованого у виконавчому комітеті Нетішинської міської ради </w:t>
      </w:r>
      <w:r w:rsidR="003633D8">
        <w:rPr>
          <w:sz w:val="28"/>
          <w:szCs w:val="28"/>
          <w:lang w:val="uk-UA"/>
        </w:rPr>
        <w:t xml:space="preserve">13 </w:t>
      </w:r>
      <w:r w:rsidR="00A61AFD">
        <w:rPr>
          <w:sz w:val="28"/>
          <w:szCs w:val="28"/>
          <w:lang w:val="uk-UA"/>
        </w:rPr>
        <w:t>серпня</w:t>
      </w:r>
      <w:r w:rsidRPr="00D031EF">
        <w:rPr>
          <w:sz w:val="28"/>
          <w:szCs w:val="28"/>
          <w:lang w:val="uk-UA"/>
        </w:rPr>
        <w:t xml:space="preserve"> </w:t>
      </w:r>
      <w:r w:rsidRPr="00D031EF">
        <w:rPr>
          <w:spacing w:val="-3"/>
          <w:sz w:val="28"/>
          <w:szCs w:val="28"/>
          <w:lang w:val="uk-UA"/>
        </w:rPr>
        <w:t xml:space="preserve">2026 року за </w:t>
      </w:r>
      <w:r w:rsidR="00AB518F">
        <w:rPr>
          <w:spacing w:val="-3"/>
          <w:sz w:val="28"/>
          <w:szCs w:val="28"/>
          <w:lang w:val="uk-UA"/>
        </w:rPr>
        <w:t xml:space="preserve">                           </w:t>
      </w:r>
      <w:r w:rsidRPr="00D031EF">
        <w:rPr>
          <w:spacing w:val="-3"/>
          <w:sz w:val="28"/>
          <w:szCs w:val="28"/>
          <w:lang w:val="uk-UA"/>
        </w:rPr>
        <w:t>№ 24/</w:t>
      </w:r>
      <w:r w:rsidR="00A61AFD">
        <w:rPr>
          <w:spacing w:val="-3"/>
          <w:sz w:val="28"/>
          <w:szCs w:val="28"/>
          <w:lang w:val="uk-UA"/>
        </w:rPr>
        <w:t>4272</w:t>
      </w:r>
      <w:r w:rsidRPr="00D031EF">
        <w:rPr>
          <w:spacing w:val="-3"/>
          <w:sz w:val="28"/>
          <w:szCs w:val="28"/>
          <w:lang w:val="uk-UA"/>
        </w:rPr>
        <w:t>-01-11/2026,</w:t>
      </w:r>
      <w:r w:rsidRPr="00D031EF">
        <w:rPr>
          <w:color w:val="000000"/>
          <w:sz w:val="28"/>
          <w:szCs w:val="28"/>
          <w:shd w:val="clear" w:color="auto" w:fill="FFFFFF"/>
          <w:lang w:val="uk-UA"/>
        </w:rPr>
        <w:t xml:space="preserve"> виконавчий комітет Нетішинської міської ради</w:t>
      </w:r>
    </w:p>
    <w:p w14:paraId="701EC6B4" w14:textId="77777777" w:rsidR="00086E1C" w:rsidRPr="00D031EF" w:rsidRDefault="00086E1C" w:rsidP="00086E1C">
      <w:pPr>
        <w:pStyle w:val="10"/>
        <w:jc w:val="both"/>
        <w:rPr>
          <w:sz w:val="28"/>
          <w:szCs w:val="28"/>
          <w:lang w:val="uk-UA"/>
        </w:rPr>
      </w:pPr>
    </w:p>
    <w:p w14:paraId="67B9ED23" w14:textId="77777777" w:rsidR="00086E1C" w:rsidRPr="00D031EF" w:rsidRDefault="00086E1C" w:rsidP="00086E1C">
      <w:pPr>
        <w:pStyle w:val="10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D031EF">
        <w:rPr>
          <w:sz w:val="28"/>
          <w:szCs w:val="28"/>
          <w:lang w:val="uk-UA"/>
        </w:rPr>
        <w:t>ВИРІШИВ:</w:t>
      </w:r>
    </w:p>
    <w:p w14:paraId="62CB3A65" w14:textId="77777777" w:rsidR="00086E1C" w:rsidRPr="00D031EF" w:rsidRDefault="00086E1C" w:rsidP="00086E1C">
      <w:pPr>
        <w:pStyle w:val="10"/>
        <w:jc w:val="both"/>
        <w:rPr>
          <w:sz w:val="28"/>
          <w:szCs w:val="28"/>
          <w:lang w:val="uk-UA"/>
        </w:rPr>
      </w:pPr>
    </w:p>
    <w:p w14:paraId="298C1700" w14:textId="034FCE6C" w:rsidR="00086E1C" w:rsidRDefault="00086E1C" w:rsidP="00086E1C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D031EF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r w:rsidR="003633D8">
        <w:rPr>
          <w:rFonts w:eastAsiaTheme="minorHAnsi"/>
          <w:sz w:val="28"/>
          <w:szCs w:val="28"/>
          <w:lang w:eastAsia="en-US"/>
        </w:rPr>
        <w:t>Встанови</w:t>
      </w:r>
      <w:r w:rsidRPr="00D031EF">
        <w:rPr>
          <w:rFonts w:eastAsiaTheme="minorHAnsi"/>
          <w:sz w:val="28"/>
          <w:szCs w:val="28"/>
          <w:lang w:eastAsia="en-US"/>
        </w:rPr>
        <w:t>ти дорожн</w:t>
      </w:r>
      <w:r w:rsidR="003633D8">
        <w:rPr>
          <w:rFonts w:eastAsiaTheme="minorHAnsi"/>
          <w:sz w:val="28"/>
          <w:szCs w:val="28"/>
          <w:lang w:eastAsia="en-US"/>
        </w:rPr>
        <w:t xml:space="preserve">ій знак </w:t>
      </w:r>
      <w:r w:rsidR="00356D49">
        <w:rPr>
          <w:rFonts w:eastAsiaTheme="minorHAnsi"/>
          <w:sz w:val="28"/>
          <w:szCs w:val="28"/>
          <w:lang w:eastAsia="en-US"/>
        </w:rPr>
        <w:t>3.34</w:t>
      </w:r>
      <w:r w:rsidR="00C14DBA">
        <w:rPr>
          <w:rFonts w:eastAsiaTheme="minorHAnsi"/>
          <w:sz w:val="28"/>
          <w:szCs w:val="28"/>
          <w:lang w:eastAsia="en-US"/>
        </w:rPr>
        <w:t xml:space="preserve"> «Зупинка заборонена»</w:t>
      </w:r>
      <w:r w:rsidR="008037BA">
        <w:rPr>
          <w:sz w:val="28"/>
          <w:szCs w:val="28"/>
        </w:rPr>
        <w:t>,</w:t>
      </w:r>
      <w:r w:rsidR="008037BA" w:rsidRPr="008037BA">
        <w:rPr>
          <w:sz w:val="28"/>
          <w:szCs w:val="28"/>
        </w:rPr>
        <w:t xml:space="preserve"> </w:t>
      </w:r>
      <w:r w:rsidR="002F76C0">
        <w:rPr>
          <w:sz w:val="28"/>
          <w:szCs w:val="28"/>
        </w:rPr>
        <w:t xml:space="preserve">нанести </w:t>
      </w:r>
      <w:r w:rsidR="00356D49">
        <w:rPr>
          <w:sz w:val="28"/>
          <w:szCs w:val="28"/>
        </w:rPr>
        <w:t>дорожн</w:t>
      </w:r>
      <w:r w:rsidR="008D0D85">
        <w:rPr>
          <w:sz w:val="28"/>
          <w:szCs w:val="28"/>
        </w:rPr>
        <w:t>і</w:t>
      </w:r>
      <w:r w:rsidRPr="00D031EF">
        <w:rPr>
          <w:rFonts w:eastAsiaTheme="minorHAnsi"/>
          <w:sz w:val="28"/>
          <w:szCs w:val="28"/>
          <w:lang w:eastAsia="en-US"/>
        </w:rPr>
        <w:t xml:space="preserve"> розмітк</w:t>
      </w:r>
      <w:r w:rsidR="008D0D85">
        <w:rPr>
          <w:rFonts w:eastAsiaTheme="minorHAnsi"/>
          <w:sz w:val="28"/>
          <w:szCs w:val="28"/>
          <w:lang w:eastAsia="en-US"/>
        </w:rPr>
        <w:t>и</w:t>
      </w:r>
      <w:r w:rsidRPr="00D031EF">
        <w:rPr>
          <w:rFonts w:eastAsiaTheme="minorHAnsi"/>
          <w:sz w:val="28"/>
          <w:szCs w:val="28"/>
          <w:lang w:eastAsia="en-US"/>
        </w:rPr>
        <w:t xml:space="preserve"> </w:t>
      </w:r>
      <w:r w:rsidR="00356D49">
        <w:rPr>
          <w:rFonts w:eastAsiaTheme="minorHAnsi"/>
          <w:sz w:val="28"/>
          <w:szCs w:val="28"/>
          <w:lang w:eastAsia="en-US"/>
        </w:rPr>
        <w:t xml:space="preserve">1.4 та </w:t>
      </w:r>
      <w:r w:rsidRPr="00D031EF">
        <w:rPr>
          <w:rFonts w:eastAsiaTheme="minorHAnsi"/>
          <w:sz w:val="28"/>
          <w:szCs w:val="28"/>
          <w:lang w:eastAsia="en-US"/>
        </w:rPr>
        <w:t>1.10.</w:t>
      </w:r>
      <w:r w:rsidR="00C14DBA">
        <w:rPr>
          <w:rFonts w:eastAsiaTheme="minorHAnsi"/>
          <w:sz w:val="28"/>
          <w:szCs w:val="28"/>
          <w:lang w:eastAsia="en-US"/>
        </w:rPr>
        <w:t>2</w:t>
      </w:r>
      <w:r w:rsidR="002F76C0">
        <w:rPr>
          <w:rFonts w:eastAsiaTheme="minorHAnsi"/>
          <w:sz w:val="28"/>
          <w:szCs w:val="28"/>
          <w:lang w:eastAsia="en-US"/>
        </w:rPr>
        <w:t xml:space="preserve"> у районі </w:t>
      </w:r>
      <w:r w:rsidR="00C14DBA">
        <w:rPr>
          <w:rFonts w:eastAsiaTheme="minorHAnsi"/>
          <w:sz w:val="28"/>
          <w:szCs w:val="28"/>
          <w:lang w:eastAsia="en-US"/>
        </w:rPr>
        <w:t>будівлі «Торговий Центр»</w:t>
      </w:r>
      <w:r w:rsidR="002F76C0">
        <w:rPr>
          <w:rFonts w:eastAsiaTheme="minorHAnsi"/>
          <w:sz w:val="28"/>
          <w:szCs w:val="28"/>
          <w:lang w:eastAsia="en-US"/>
        </w:rPr>
        <w:t xml:space="preserve">, що </w:t>
      </w:r>
      <w:r w:rsidR="008037BA">
        <w:rPr>
          <w:rFonts w:eastAsiaTheme="minorHAnsi"/>
          <w:sz w:val="28"/>
          <w:szCs w:val="28"/>
          <w:lang w:eastAsia="en-US"/>
        </w:rPr>
        <w:t xml:space="preserve">на </w:t>
      </w:r>
      <w:proofErr w:type="spellStart"/>
      <w:r w:rsidR="008037BA">
        <w:rPr>
          <w:sz w:val="28"/>
          <w:szCs w:val="28"/>
        </w:rPr>
        <w:t>про</w:t>
      </w:r>
      <w:r w:rsidR="00C14DBA">
        <w:rPr>
          <w:sz w:val="28"/>
          <w:szCs w:val="28"/>
        </w:rPr>
        <w:t>сп</w:t>
      </w:r>
      <w:proofErr w:type="spellEnd"/>
      <w:r w:rsidR="008037BA">
        <w:rPr>
          <w:sz w:val="28"/>
          <w:szCs w:val="28"/>
        </w:rPr>
        <w:t>.</w:t>
      </w:r>
      <w:r w:rsidR="00E64E98">
        <w:rPr>
          <w:sz w:val="28"/>
          <w:szCs w:val="28"/>
        </w:rPr>
        <w:t> </w:t>
      </w:r>
      <w:r w:rsidR="00C14DBA">
        <w:rPr>
          <w:sz w:val="28"/>
          <w:szCs w:val="28"/>
        </w:rPr>
        <w:t>Незалежності, 2</w:t>
      </w:r>
      <w:r w:rsidR="008037BA">
        <w:rPr>
          <w:sz w:val="28"/>
          <w:szCs w:val="28"/>
        </w:rPr>
        <w:t>2</w:t>
      </w:r>
      <w:r w:rsidR="00E64E98">
        <w:rPr>
          <w:sz w:val="28"/>
          <w:szCs w:val="28"/>
        </w:rPr>
        <w:t>,</w:t>
      </w:r>
      <w:r w:rsidR="008037BA">
        <w:rPr>
          <w:sz w:val="28"/>
          <w:szCs w:val="28"/>
        </w:rPr>
        <w:t xml:space="preserve"> у місті Нетішин Шепетівсько</w:t>
      </w:r>
      <w:r w:rsidR="00A72FAC">
        <w:rPr>
          <w:sz w:val="28"/>
          <w:szCs w:val="28"/>
        </w:rPr>
        <w:t>го</w:t>
      </w:r>
      <w:r w:rsidR="008037BA">
        <w:rPr>
          <w:sz w:val="28"/>
          <w:szCs w:val="28"/>
        </w:rPr>
        <w:t xml:space="preserve"> району</w:t>
      </w:r>
      <w:r w:rsidRPr="00D031EF">
        <w:rPr>
          <w:rFonts w:eastAsiaTheme="minorHAnsi"/>
          <w:sz w:val="28"/>
          <w:szCs w:val="28"/>
          <w:lang w:eastAsia="en-US"/>
        </w:rPr>
        <w:t>, відповідно до поданої схеми.</w:t>
      </w:r>
    </w:p>
    <w:p w14:paraId="7E5B1A76" w14:textId="77777777" w:rsidR="00086E1C" w:rsidRPr="00D031EF" w:rsidRDefault="00086E1C" w:rsidP="00086E1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08131B4E" w14:textId="77C246BF" w:rsidR="00086E1C" w:rsidRDefault="00086E1C" w:rsidP="008D0D8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D031EF">
        <w:rPr>
          <w:rFonts w:eastAsiaTheme="minorHAnsi"/>
          <w:sz w:val="28"/>
          <w:szCs w:val="28"/>
          <w:lang w:eastAsia="en-US"/>
        </w:rPr>
        <w:t>2.</w:t>
      </w:r>
      <w:r>
        <w:rPr>
          <w:rFonts w:eastAsiaTheme="minorHAnsi"/>
          <w:sz w:val="28"/>
          <w:szCs w:val="28"/>
          <w:lang w:eastAsia="en-US"/>
        </w:rPr>
        <w:t> </w:t>
      </w:r>
      <w:r w:rsidRPr="00D031EF">
        <w:rPr>
          <w:rFonts w:eastAsiaTheme="minorHAnsi"/>
          <w:sz w:val="28"/>
          <w:szCs w:val="28"/>
          <w:lang w:eastAsia="en-US"/>
        </w:rPr>
        <w:t>КП НМР «</w:t>
      </w:r>
      <w:r w:rsidR="00AA0C44">
        <w:rPr>
          <w:rFonts w:eastAsiaTheme="minorHAnsi"/>
          <w:sz w:val="28"/>
          <w:szCs w:val="28"/>
          <w:lang w:eastAsia="en-US"/>
        </w:rPr>
        <w:t>Торговий Центр</w:t>
      </w:r>
      <w:r w:rsidRPr="00D031EF">
        <w:rPr>
          <w:rFonts w:eastAsiaTheme="minorHAnsi"/>
          <w:sz w:val="28"/>
          <w:szCs w:val="28"/>
          <w:lang w:eastAsia="en-US"/>
        </w:rPr>
        <w:t xml:space="preserve">» </w:t>
      </w:r>
      <w:r w:rsidR="003B16F1">
        <w:rPr>
          <w:rFonts w:eastAsiaTheme="minorHAnsi"/>
          <w:sz w:val="28"/>
          <w:szCs w:val="28"/>
          <w:lang w:eastAsia="en-US"/>
        </w:rPr>
        <w:t>вжити в</w:t>
      </w:r>
      <w:r w:rsidR="001061EB">
        <w:rPr>
          <w:rFonts w:eastAsiaTheme="minorHAnsi"/>
          <w:sz w:val="28"/>
          <w:szCs w:val="28"/>
          <w:lang w:eastAsia="en-US"/>
        </w:rPr>
        <w:t xml:space="preserve">ідповідні заходи на виконання </w:t>
      </w:r>
      <w:r w:rsidR="00AB518F">
        <w:rPr>
          <w:rFonts w:eastAsiaTheme="minorHAnsi"/>
          <w:sz w:val="28"/>
          <w:szCs w:val="28"/>
          <w:lang w:eastAsia="en-US"/>
        </w:rPr>
        <w:t xml:space="preserve">        </w:t>
      </w:r>
      <w:r w:rsidR="001061EB">
        <w:rPr>
          <w:rFonts w:eastAsiaTheme="minorHAnsi"/>
          <w:sz w:val="28"/>
          <w:szCs w:val="28"/>
          <w:lang w:eastAsia="en-US"/>
        </w:rPr>
        <w:t xml:space="preserve">пункту </w:t>
      </w:r>
      <w:r w:rsidR="003B16F1">
        <w:rPr>
          <w:rFonts w:eastAsiaTheme="minorHAnsi"/>
          <w:sz w:val="28"/>
          <w:szCs w:val="28"/>
          <w:lang w:eastAsia="en-US"/>
        </w:rPr>
        <w:t>1 цього рішення</w:t>
      </w:r>
      <w:r w:rsidRPr="00D031EF">
        <w:rPr>
          <w:rFonts w:eastAsiaTheme="minorHAnsi"/>
          <w:sz w:val="28"/>
          <w:szCs w:val="28"/>
          <w:lang w:eastAsia="en-US"/>
        </w:rPr>
        <w:t xml:space="preserve">, згідно з вимогами ДСТУ 4100:2021«Безпека дорожнього руху. Знаки дорожні. Загальні технічні умови. Правила застосування.», </w:t>
      </w:r>
      <w:r w:rsidR="00E64E98">
        <w:rPr>
          <w:rFonts w:eastAsiaTheme="minorHAnsi"/>
          <w:sz w:val="28"/>
          <w:szCs w:val="28"/>
          <w:lang w:eastAsia="en-US"/>
        </w:rPr>
        <w:t xml:space="preserve">                      </w:t>
      </w:r>
      <w:r w:rsidRPr="00D031EF">
        <w:rPr>
          <w:rFonts w:eastAsiaTheme="minorHAnsi"/>
          <w:sz w:val="28"/>
          <w:szCs w:val="28"/>
          <w:lang w:eastAsia="en-US"/>
        </w:rPr>
        <w:t>ДСТУ 2587:2021 «Безпека дорожнього руху. Розмітка дорожня. Загальні технічні умови».</w:t>
      </w:r>
    </w:p>
    <w:p w14:paraId="600B2B51" w14:textId="77777777" w:rsidR="00086E1C" w:rsidRPr="00D031EF" w:rsidRDefault="00086E1C" w:rsidP="00086E1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2789B42B" w14:textId="011C69DE" w:rsidR="00086E1C" w:rsidRPr="00D031EF" w:rsidRDefault="00086E1C" w:rsidP="00086E1C">
      <w:pPr>
        <w:pStyle w:val="10"/>
        <w:ind w:firstLine="567"/>
        <w:jc w:val="both"/>
        <w:rPr>
          <w:sz w:val="28"/>
          <w:szCs w:val="28"/>
          <w:lang w:val="uk-UA"/>
        </w:rPr>
      </w:pPr>
      <w:r w:rsidRPr="00D031EF">
        <w:rPr>
          <w:sz w:val="28"/>
          <w:szCs w:val="28"/>
          <w:lang w:val="uk-UA"/>
        </w:rPr>
        <w:t>3.</w:t>
      </w:r>
      <w:r>
        <w:rPr>
          <w:sz w:val="28"/>
          <w:szCs w:val="28"/>
          <w:lang w:val="uk-UA"/>
        </w:rPr>
        <w:t> </w:t>
      </w:r>
      <w:r w:rsidRPr="00D031EF">
        <w:rPr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2449C4">
        <w:rPr>
          <w:sz w:val="28"/>
          <w:szCs w:val="28"/>
          <w:lang w:val="uk-UA"/>
        </w:rPr>
        <w:t xml:space="preserve">першого </w:t>
      </w:r>
      <w:r w:rsidRPr="00D031EF">
        <w:rPr>
          <w:sz w:val="28"/>
          <w:szCs w:val="28"/>
          <w:lang w:val="uk-UA"/>
        </w:rPr>
        <w:t xml:space="preserve">заступника міського голови </w:t>
      </w:r>
      <w:r w:rsidR="002449C4">
        <w:rPr>
          <w:sz w:val="28"/>
          <w:szCs w:val="28"/>
          <w:lang w:val="uk-UA"/>
        </w:rPr>
        <w:t xml:space="preserve">Дениса </w:t>
      </w:r>
      <w:proofErr w:type="spellStart"/>
      <w:r w:rsidR="002449C4">
        <w:rPr>
          <w:sz w:val="28"/>
          <w:szCs w:val="28"/>
          <w:lang w:val="uk-UA"/>
        </w:rPr>
        <w:t>Захарківа</w:t>
      </w:r>
      <w:proofErr w:type="spellEnd"/>
      <w:r w:rsidRPr="00D031EF">
        <w:rPr>
          <w:sz w:val="28"/>
          <w:szCs w:val="28"/>
          <w:lang w:val="uk-UA"/>
        </w:rPr>
        <w:t>.</w:t>
      </w:r>
    </w:p>
    <w:p w14:paraId="68D1A51E" w14:textId="77777777" w:rsidR="00086E1C" w:rsidRPr="00D031EF" w:rsidRDefault="00086E1C" w:rsidP="00086E1C">
      <w:pPr>
        <w:pStyle w:val="10"/>
        <w:jc w:val="both"/>
        <w:rPr>
          <w:sz w:val="28"/>
          <w:szCs w:val="28"/>
          <w:lang w:val="uk-UA"/>
        </w:rPr>
      </w:pPr>
    </w:p>
    <w:p w14:paraId="3616599D" w14:textId="77777777" w:rsidR="00086E1C" w:rsidRPr="00D031EF" w:rsidRDefault="00086E1C" w:rsidP="00086E1C">
      <w:pPr>
        <w:pStyle w:val="10"/>
        <w:jc w:val="both"/>
        <w:rPr>
          <w:sz w:val="28"/>
          <w:szCs w:val="28"/>
          <w:lang w:val="uk-UA"/>
        </w:rPr>
      </w:pPr>
    </w:p>
    <w:p w14:paraId="12789CED" w14:textId="0797D739" w:rsidR="00086E1C" w:rsidRPr="00D031EF" w:rsidRDefault="00E867DD" w:rsidP="00086E1C">
      <w:pPr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>Секретар міської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Іван РОМАНЮК</w:t>
      </w:r>
    </w:p>
    <w:sectPr w:rsidR="00086E1C" w:rsidRPr="00D031EF" w:rsidSect="00AB518F">
      <w:pgSz w:w="11906" w:h="16838" w:code="9"/>
      <w:pgMar w:top="28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4A440" w14:textId="77777777" w:rsidR="006A129C" w:rsidRDefault="006A129C" w:rsidP="00232DBE">
      <w:r>
        <w:separator/>
      </w:r>
    </w:p>
  </w:endnote>
  <w:endnote w:type="continuationSeparator" w:id="0">
    <w:p w14:paraId="59A9371D" w14:textId="77777777" w:rsidR="006A129C" w:rsidRDefault="006A129C" w:rsidP="00232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21990" w14:textId="77777777" w:rsidR="006A129C" w:rsidRDefault="006A129C" w:rsidP="00232DBE">
      <w:r>
        <w:separator/>
      </w:r>
    </w:p>
  </w:footnote>
  <w:footnote w:type="continuationSeparator" w:id="0">
    <w:p w14:paraId="0846D3F5" w14:textId="77777777" w:rsidR="006A129C" w:rsidRDefault="006A129C" w:rsidP="00232D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F5F28"/>
    <w:multiLevelType w:val="multilevel"/>
    <w:tmpl w:val="54E427C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 w16cid:durableId="429935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519"/>
    <w:rsid w:val="00032604"/>
    <w:rsid w:val="00032F96"/>
    <w:rsid w:val="0004476D"/>
    <w:rsid w:val="00044C89"/>
    <w:rsid w:val="00045AE9"/>
    <w:rsid w:val="000516CD"/>
    <w:rsid w:val="000715DD"/>
    <w:rsid w:val="00086E1C"/>
    <w:rsid w:val="00087888"/>
    <w:rsid w:val="000910D5"/>
    <w:rsid w:val="00091392"/>
    <w:rsid w:val="000A79B8"/>
    <w:rsid w:val="000D2AAC"/>
    <w:rsid w:val="000E6FCE"/>
    <w:rsid w:val="00100321"/>
    <w:rsid w:val="001061EB"/>
    <w:rsid w:val="00106C49"/>
    <w:rsid w:val="00116307"/>
    <w:rsid w:val="00125F8B"/>
    <w:rsid w:val="001313CF"/>
    <w:rsid w:val="0014017E"/>
    <w:rsid w:val="0014293D"/>
    <w:rsid w:val="001458DA"/>
    <w:rsid w:val="001511ED"/>
    <w:rsid w:val="001553AE"/>
    <w:rsid w:val="001579D3"/>
    <w:rsid w:val="00164005"/>
    <w:rsid w:val="00165343"/>
    <w:rsid w:val="001714B3"/>
    <w:rsid w:val="001748B3"/>
    <w:rsid w:val="00183461"/>
    <w:rsid w:val="001A546E"/>
    <w:rsid w:val="001C064A"/>
    <w:rsid w:val="001E5D57"/>
    <w:rsid w:val="001E6EE5"/>
    <w:rsid w:val="001F5404"/>
    <w:rsid w:val="00201F03"/>
    <w:rsid w:val="0020285F"/>
    <w:rsid w:val="00203136"/>
    <w:rsid w:val="00206CAE"/>
    <w:rsid w:val="00207B49"/>
    <w:rsid w:val="0021531F"/>
    <w:rsid w:val="00232DBE"/>
    <w:rsid w:val="002353A3"/>
    <w:rsid w:val="002449C4"/>
    <w:rsid w:val="00251A7E"/>
    <w:rsid w:val="00256E46"/>
    <w:rsid w:val="00257906"/>
    <w:rsid w:val="00263D03"/>
    <w:rsid w:val="002654BF"/>
    <w:rsid w:val="00274049"/>
    <w:rsid w:val="00283F6C"/>
    <w:rsid w:val="00296399"/>
    <w:rsid w:val="002B7FA6"/>
    <w:rsid w:val="002D73ED"/>
    <w:rsid w:val="002E2E01"/>
    <w:rsid w:val="002F1BAD"/>
    <w:rsid w:val="002F496B"/>
    <w:rsid w:val="002F4B13"/>
    <w:rsid w:val="002F76C0"/>
    <w:rsid w:val="003107B1"/>
    <w:rsid w:val="0031228E"/>
    <w:rsid w:val="00314A54"/>
    <w:rsid w:val="00335D16"/>
    <w:rsid w:val="00343A4E"/>
    <w:rsid w:val="00353807"/>
    <w:rsid w:val="00354377"/>
    <w:rsid w:val="00356D49"/>
    <w:rsid w:val="003633D8"/>
    <w:rsid w:val="00370DE5"/>
    <w:rsid w:val="00385E71"/>
    <w:rsid w:val="003B16F1"/>
    <w:rsid w:val="003C65D6"/>
    <w:rsid w:val="003C6B92"/>
    <w:rsid w:val="003F2719"/>
    <w:rsid w:val="003F5E5D"/>
    <w:rsid w:val="003F6616"/>
    <w:rsid w:val="0040396A"/>
    <w:rsid w:val="00460DDC"/>
    <w:rsid w:val="004A4BFD"/>
    <w:rsid w:val="004C0EA4"/>
    <w:rsid w:val="004D2DA7"/>
    <w:rsid w:val="004D48A7"/>
    <w:rsid w:val="004E610C"/>
    <w:rsid w:val="004F49B4"/>
    <w:rsid w:val="004F5175"/>
    <w:rsid w:val="004F6519"/>
    <w:rsid w:val="005244B4"/>
    <w:rsid w:val="00530467"/>
    <w:rsid w:val="00536957"/>
    <w:rsid w:val="0054326F"/>
    <w:rsid w:val="005464F1"/>
    <w:rsid w:val="0056556C"/>
    <w:rsid w:val="00571F9E"/>
    <w:rsid w:val="005747EC"/>
    <w:rsid w:val="00575B73"/>
    <w:rsid w:val="00576101"/>
    <w:rsid w:val="00596672"/>
    <w:rsid w:val="005A5CE5"/>
    <w:rsid w:val="005B0E26"/>
    <w:rsid w:val="005B1CE0"/>
    <w:rsid w:val="005C58DA"/>
    <w:rsid w:val="005C7ACD"/>
    <w:rsid w:val="005D5574"/>
    <w:rsid w:val="005E4303"/>
    <w:rsid w:val="005F4066"/>
    <w:rsid w:val="005F52F7"/>
    <w:rsid w:val="00601FE9"/>
    <w:rsid w:val="0060595D"/>
    <w:rsid w:val="00621336"/>
    <w:rsid w:val="0062353A"/>
    <w:rsid w:val="006271B1"/>
    <w:rsid w:val="00641D7E"/>
    <w:rsid w:val="00650985"/>
    <w:rsid w:val="006659BA"/>
    <w:rsid w:val="00673A34"/>
    <w:rsid w:val="0067406D"/>
    <w:rsid w:val="00681C2E"/>
    <w:rsid w:val="006916D3"/>
    <w:rsid w:val="006A06F9"/>
    <w:rsid w:val="006A129C"/>
    <w:rsid w:val="006A709B"/>
    <w:rsid w:val="006B5464"/>
    <w:rsid w:val="006B6520"/>
    <w:rsid w:val="006C04E4"/>
    <w:rsid w:val="006C3B57"/>
    <w:rsid w:val="006D29FC"/>
    <w:rsid w:val="006F78A7"/>
    <w:rsid w:val="00713AE7"/>
    <w:rsid w:val="00723DA6"/>
    <w:rsid w:val="007319F4"/>
    <w:rsid w:val="007402AF"/>
    <w:rsid w:val="00763845"/>
    <w:rsid w:val="0078624F"/>
    <w:rsid w:val="00794BDD"/>
    <w:rsid w:val="00795514"/>
    <w:rsid w:val="007961EF"/>
    <w:rsid w:val="007C0A19"/>
    <w:rsid w:val="007C4436"/>
    <w:rsid w:val="007C6472"/>
    <w:rsid w:val="007D7B51"/>
    <w:rsid w:val="008037BA"/>
    <w:rsid w:val="00805D59"/>
    <w:rsid w:val="0081398A"/>
    <w:rsid w:val="00813F5E"/>
    <w:rsid w:val="008236B0"/>
    <w:rsid w:val="0082565D"/>
    <w:rsid w:val="0082713A"/>
    <w:rsid w:val="00846C5B"/>
    <w:rsid w:val="00865B0E"/>
    <w:rsid w:val="00874B1C"/>
    <w:rsid w:val="00876791"/>
    <w:rsid w:val="00881ABB"/>
    <w:rsid w:val="0088275E"/>
    <w:rsid w:val="008959EC"/>
    <w:rsid w:val="00895C74"/>
    <w:rsid w:val="008A5706"/>
    <w:rsid w:val="008A62A0"/>
    <w:rsid w:val="008B5225"/>
    <w:rsid w:val="008C3DA1"/>
    <w:rsid w:val="008D0D85"/>
    <w:rsid w:val="008D0E50"/>
    <w:rsid w:val="008E03F0"/>
    <w:rsid w:val="008E087D"/>
    <w:rsid w:val="008E466A"/>
    <w:rsid w:val="008E5BA2"/>
    <w:rsid w:val="008F1204"/>
    <w:rsid w:val="009263F6"/>
    <w:rsid w:val="00952063"/>
    <w:rsid w:val="00954A0E"/>
    <w:rsid w:val="0095661B"/>
    <w:rsid w:val="00963ECD"/>
    <w:rsid w:val="00967927"/>
    <w:rsid w:val="00967EEA"/>
    <w:rsid w:val="00973D9A"/>
    <w:rsid w:val="009756BC"/>
    <w:rsid w:val="0098749E"/>
    <w:rsid w:val="009B3553"/>
    <w:rsid w:val="009B3A4C"/>
    <w:rsid w:val="009C3B8B"/>
    <w:rsid w:val="009D0303"/>
    <w:rsid w:val="009D78C5"/>
    <w:rsid w:val="009E1389"/>
    <w:rsid w:val="009E28E9"/>
    <w:rsid w:val="009E2FEC"/>
    <w:rsid w:val="009E7C6A"/>
    <w:rsid w:val="009F1C50"/>
    <w:rsid w:val="00A01572"/>
    <w:rsid w:val="00A40C1B"/>
    <w:rsid w:val="00A429A9"/>
    <w:rsid w:val="00A61AFD"/>
    <w:rsid w:val="00A721A0"/>
    <w:rsid w:val="00A72FAC"/>
    <w:rsid w:val="00A73297"/>
    <w:rsid w:val="00A859AC"/>
    <w:rsid w:val="00AA0C44"/>
    <w:rsid w:val="00AB4919"/>
    <w:rsid w:val="00AB4F76"/>
    <w:rsid w:val="00AB518F"/>
    <w:rsid w:val="00AB5998"/>
    <w:rsid w:val="00AC1036"/>
    <w:rsid w:val="00AD4B08"/>
    <w:rsid w:val="00AE4A4F"/>
    <w:rsid w:val="00B013C0"/>
    <w:rsid w:val="00B27972"/>
    <w:rsid w:val="00B27D2F"/>
    <w:rsid w:val="00B352CC"/>
    <w:rsid w:val="00B37992"/>
    <w:rsid w:val="00B438CB"/>
    <w:rsid w:val="00B854FD"/>
    <w:rsid w:val="00BA02F8"/>
    <w:rsid w:val="00BC4D83"/>
    <w:rsid w:val="00BE0BF7"/>
    <w:rsid w:val="00BF0ABA"/>
    <w:rsid w:val="00BF2A18"/>
    <w:rsid w:val="00C01482"/>
    <w:rsid w:val="00C126EC"/>
    <w:rsid w:val="00C14DBA"/>
    <w:rsid w:val="00C20347"/>
    <w:rsid w:val="00C22764"/>
    <w:rsid w:val="00C27071"/>
    <w:rsid w:val="00C569F1"/>
    <w:rsid w:val="00C573C1"/>
    <w:rsid w:val="00C62612"/>
    <w:rsid w:val="00C62A38"/>
    <w:rsid w:val="00C879E9"/>
    <w:rsid w:val="00C94872"/>
    <w:rsid w:val="00CD3180"/>
    <w:rsid w:val="00CD3780"/>
    <w:rsid w:val="00CE4E0E"/>
    <w:rsid w:val="00CF454E"/>
    <w:rsid w:val="00CF7888"/>
    <w:rsid w:val="00D05A14"/>
    <w:rsid w:val="00D07136"/>
    <w:rsid w:val="00D32482"/>
    <w:rsid w:val="00D509C2"/>
    <w:rsid w:val="00D57AC9"/>
    <w:rsid w:val="00D61944"/>
    <w:rsid w:val="00D73D64"/>
    <w:rsid w:val="00D750BF"/>
    <w:rsid w:val="00D766A0"/>
    <w:rsid w:val="00D865BE"/>
    <w:rsid w:val="00D90984"/>
    <w:rsid w:val="00DB2CE5"/>
    <w:rsid w:val="00DB5906"/>
    <w:rsid w:val="00DB6F12"/>
    <w:rsid w:val="00DC2487"/>
    <w:rsid w:val="00DD033B"/>
    <w:rsid w:val="00DF09AF"/>
    <w:rsid w:val="00E03571"/>
    <w:rsid w:val="00E037D3"/>
    <w:rsid w:val="00E07A0B"/>
    <w:rsid w:val="00E27E8C"/>
    <w:rsid w:val="00E376CE"/>
    <w:rsid w:val="00E4627E"/>
    <w:rsid w:val="00E52A77"/>
    <w:rsid w:val="00E60E3E"/>
    <w:rsid w:val="00E61096"/>
    <w:rsid w:val="00E64E98"/>
    <w:rsid w:val="00E867DD"/>
    <w:rsid w:val="00E92C69"/>
    <w:rsid w:val="00EB5A1C"/>
    <w:rsid w:val="00EC4907"/>
    <w:rsid w:val="00EE268E"/>
    <w:rsid w:val="00EE6572"/>
    <w:rsid w:val="00EF2012"/>
    <w:rsid w:val="00F13539"/>
    <w:rsid w:val="00F15464"/>
    <w:rsid w:val="00F20D5C"/>
    <w:rsid w:val="00F2428E"/>
    <w:rsid w:val="00F421A5"/>
    <w:rsid w:val="00F512FB"/>
    <w:rsid w:val="00F543BB"/>
    <w:rsid w:val="00F56D2B"/>
    <w:rsid w:val="00F71271"/>
    <w:rsid w:val="00F720AA"/>
    <w:rsid w:val="00F74EEC"/>
    <w:rsid w:val="00F7610B"/>
    <w:rsid w:val="00F96B96"/>
    <w:rsid w:val="00FA63EF"/>
    <w:rsid w:val="00FB65BA"/>
    <w:rsid w:val="00FD6BB6"/>
    <w:rsid w:val="00FE527A"/>
    <w:rsid w:val="00FF06F5"/>
    <w:rsid w:val="00FF669C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5B594"/>
  <w15:docId w15:val="{3EB18B19-B6F4-407A-A75C-C32EA2DCE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4B1C"/>
    <w:pPr>
      <w:ind w:firstLine="0"/>
      <w:jc w:val="left"/>
    </w:pPr>
    <w:rPr>
      <w:rFonts w:ascii="Times New Roman" w:eastAsia="Calibri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874B1C"/>
    <w:pPr>
      <w:ind w:firstLine="720"/>
      <w:jc w:val="center"/>
    </w:pPr>
    <w:rPr>
      <w:rFonts w:eastAsia="Times New Roman"/>
      <w:sz w:val="26"/>
      <w:szCs w:val="20"/>
    </w:rPr>
  </w:style>
  <w:style w:type="paragraph" w:styleId="a4">
    <w:name w:val="Body Text"/>
    <w:basedOn w:val="a"/>
    <w:link w:val="a5"/>
    <w:rsid w:val="00874B1C"/>
    <w:pPr>
      <w:spacing w:after="120"/>
    </w:pPr>
    <w:rPr>
      <w:sz w:val="20"/>
      <w:szCs w:val="20"/>
      <w:lang w:val="ru-RU"/>
    </w:rPr>
  </w:style>
  <w:style w:type="character" w:customStyle="1" w:styleId="a5">
    <w:name w:val="Основний текст Знак"/>
    <w:basedOn w:val="a0"/>
    <w:link w:val="a4"/>
    <w:rsid w:val="00874B1C"/>
    <w:rPr>
      <w:rFonts w:ascii="Times New Roman" w:eastAsia="Calibri" w:hAnsi="Times New Roman" w:cs="Times New Roman"/>
      <w:sz w:val="20"/>
      <w:szCs w:val="20"/>
      <w:lang w:val="ru-RU" w:eastAsia="ru-RU"/>
    </w:rPr>
  </w:style>
  <w:style w:type="paragraph" w:styleId="a6">
    <w:name w:val="List Paragraph"/>
    <w:basedOn w:val="a"/>
    <w:uiPriority w:val="34"/>
    <w:qFormat/>
    <w:rsid w:val="00874B1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3F5E5D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3F5E5D"/>
    <w:rPr>
      <w:rFonts w:ascii="Segoe UI" w:eastAsia="Calibri" w:hAnsi="Segoe UI" w:cs="Segoe UI"/>
      <w:sz w:val="18"/>
      <w:szCs w:val="18"/>
      <w:lang w:val="uk-UA" w:eastAsia="ru-RU"/>
    </w:rPr>
  </w:style>
  <w:style w:type="paragraph" w:customStyle="1" w:styleId="1">
    <w:name w:val="Без интервала1"/>
    <w:rsid w:val="00F15464"/>
    <w:pPr>
      <w:ind w:firstLine="0"/>
      <w:jc w:val="left"/>
    </w:pPr>
    <w:rPr>
      <w:rFonts w:ascii="Calibri" w:eastAsia="Calibri" w:hAnsi="Calibri" w:cs="Times New Roman"/>
      <w:lang w:val="ru-RU" w:eastAsia="ru-RU"/>
    </w:rPr>
  </w:style>
  <w:style w:type="paragraph" w:customStyle="1" w:styleId="10">
    <w:name w:val="Без интервала1"/>
    <w:rsid w:val="00F15464"/>
    <w:pPr>
      <w:ind w:firstLine="0"/>
      <w:contextualSpacing/>
      <w:jc w:val="left"/>
    </w:pPr>
    <w:rPr>
      <w:rFonts w:ascii="Times New Roman" w:eastAsia="Calibri" w:hAnsi="Times New Roman" w:cs="Times New Roman"/>
      <w:sz w:val="24"/>
      <w:szCs w:val="24"/>
      <w:lang w:val="ru-RU"/>
    </w:rPr>
  </w:style>
  <w:style w:type="paragraph" w:styleId="a9">
    <w:name w:val="header"/>
    <w:basedOn w:val="a"/>
    <w:link w:val="aa"/>
    <w:uiPriority w:val="99"/>
    <w:unhideWhenUsed/>
    <w:rsid w:val="00232DBE"/>
    <w:pPr>
      <w:tabs>
        <w:tab w:val="center" w:pos="4844"/>
        <w:tab w:val="right" w:pos="968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32DBE"/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ab">
    <w:name w:val="footer"/>
    <w:basedOn w:val="a"/>
    <w:link w:val="ac"/>
    <w:uiPriority w:val="99"/>
    <w:unhideWhenUsed/>
    <w:rsid w:val="00232DBE"/>
    <w:pPr>
      <w:tabs>
        <w:tab w:val="center" w:pos="4844"/>
        <w:tab w:val="right" w:pos="968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32DBE"/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customStyle="1" w:styleId="Default">
    <w:name w:val="Default"/>
    <w:rsid w:val="00CD3180"/>
    <w:pPr>
      <w:autoSpaceDE w:val="0"/>
      <w:autoSpaceDN w:val="0"/>
      <w:adjustRightInd w:val="0"/>
      <w:ind w:firstLine="0"/>
      <w:jc w:val="left"/>
    </w:pPr>
    <w:rPr>
      <w:rFonts w:ascii="Times New Roman" w:hAnsi="Times New Roman" w:cs="Times New Roman"/>
      <w:color w:val="000000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49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5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47226E-3AEB-43EC-9AB6-8B45BAC22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1008</Words>
  <Characters>575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Untik</cp:lastModifiedBy>
  <cp:revision>53</cp:revision>
  <cp:lastPrinted>2026-08-14T08:19:00Z</cp:lastPrinted>
  <dcterms:created xsi:type="dcterms:W3CDTF">2025-06-18T11:41:00Z</dcterms:created>
  <dcterms:modified xsi:type="dcterms:W3CDTF">2026-08-14T08:22:00Z</dcterms:modified>
</cp:coreProperties>
</file>